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Pr="00880D8E" w:rsidRDefault="00476DFA" w:rsidP="00880D8E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880D8E">
        <w:rPr>
          <w:rFonts w:ascii="Segoe UI" w:hAnsi="Segoe UI" w:cs="Segoe UI"/>
          <w:b/>
          <w:sz w:val="32"/>
          <w:szCs w:val="32"/>
        </w:rPr>
        <w:t xml:space="preserve">Республика </w:t>
      </w:r>
      <w:r w:rsidR="001940B2" w:rsidRPr="00880D8E">
        <w:rPr>
          <w:rFonts w:ascii="Segoe UI" w:hAnsi="Segoe UI" w:cs="Segoe UI"/>
          <w:b/>
          <w:sz w:val="32"/>
          <w:szCs w:val="32"/>
        </w:rPr>
        <w:t xml:space="preserve">Карелия отмечена </w:t>
      </w:r>
      <w:proofErr w:type="spellStart"/>
      <w:r w:rsidRPr="00880D8E">
        <w:rPr>
          <w:rFonts w:ascii="Segoe UI" w:hAnsi="Segoe UI" w:cs="Segoe UI"/>
          <w:b/>
          <w:sz w:val="32"/>
          <w:szCs w:val="32"/>
        </w:rPr>
        <w:t>Росреестром</w:t>
      </w:r>
      <w:proofErr w:type="spellEnd"/>
      <w:r w:rsidRPr="00880D8E">
        <w:rPr>
          <w:rFonts w:ascii="Segoe UI" w:hAnsi="Segoe UI" w:cs="Segoe UI"/>
          <w:b/>
          <w:sz w:val="32"/>
          <w:szCs w:val="32"/>
        </w:rPr>
        <w:t xml:space="preserve"> </w:t>
      </w:r>
      <w:r w:rsidR="001940B2" w:rsidRPr="00880D8E">
        <w:rPr>
          <w:rFonts w:ascii="Segoe UI" w:hAnsi="Segoe UI" w:cs="Segoe UI"/>
          <w:b/>
          <w:sz w:val="32"/>
          <w:szCs w:val="32"/>
        </w:rPr>
        <w:t>как регион</w:t>
      </w:r>
      <w:r w:rsidRPr="00880D8E">
        <w:rPr>
          <w:rFonts w:ascii="Segoe UI" w:hAnsi="Segoe UI" w:cs="Segoe UI"/>
          <w:b/>
          <w:sz w:val="32"/>
          <w:szCs w:val="32"/>
        </w:rPr>
        <w:t xml:space="preserve"> с положительной практикой применения правообладателями закона</w:t>
      </w:r>
      <w:r w:rsidR="007F6CD1" w:rsidRPr="00880D8E">
        <w:rPr>
          <w:rFonts w:ascii="Segoe UI" w:hAnsi="Segoe UI" w:cs="Segoe UI"/>
          <w:b/>
          <w:sz w:val="32"/>
          <w:szCs w:val="32"/>
        </w:rPr>
        <w:t xml:space="preserve"> </w:t>
      </w:r>
      <w:r w:rsidRPr="00880D8E">
        <w:rPr>
          <w:rFonts w:ascii="Segoe UI" w:hAnsi="Segoe UI" w:cs="Segoe UI"/>
          <w:b/>
          <w:sz w:val="32"/>
          <w:szCs w:val="32"/>
        </w:rPr>
        <w:t>«</w:t>
      </w:r>
      <w:r w:rsidR="007F6CD1" w:rsidRPr="00880D8E">
        <w:rPr>
          <w:rFonts w:ascii="Segoe UI" w:hAnsi="Segoe UI" w:cs="Segoe UI"/>
          <w:b/>
          <w:sz w:val="32"/>
          <w:szCs w:val="32"/>
        </w:rPr>
        <w:t>о лесной амнистии</w:t>
      </w:r>
      <w:r w:rsidR="00880D8E">
        <w:rPr>
          <w:rFonts w:ascii="Segoe UI" w:hAnsi="Segoe UI" w:cs="Segoe UI"/>
          <w:b/>
          <w:sz w:val="32"/>
          <w:szCs w:val="32"/>
        </w:rPr>
        <w:t>»</w:t>
      </w:r>
    </w:p>
    <w:p w:rsidR="007F6CD1" w:rsidRPr="00880D8E" w:rsidRDefault="007F6CD1" w:rsidP="007F6CD1">
      <w:pPr>
        <w:spacing w:after="0" w:line="240" w:lineRule="auto"/>
        <w:ind w:firstLine="567"/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0D3FD2" w:rsidRPr="00880D8E" w:rsidRDefault="000D3FD2" w:rsidP="000D3FD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80D8E">
        <w:rPr>
          <w:rFonts w:ascii="Segoe UI" w:hAnsi="Segoe UI" w:cs="Segoe UI"/>
          <w:sz w:val="24"/>
          <w:szCs w:val="24"/>
        </w:rPr>
        <w:t xml:space="preserve">С </w:t>
      </w:r>
      <w:r w:rsidR="003F229C" w:rsidRPr="00880D8E">
        <w:rPr>
          <w:rFonts w:ascii="Segoe UI" w:hAnsi="Segoe UI" w:cs="Segoe UI"/>
          <w:sz w:val="24"/>
          <w:szCs w:val="24"/>
        </w:rPr>
        <w:t>августа</w:t>
      </w:r>
      <w:r w:rsidRPr="00880D8E">
        <w:rPr>
          <w:rFonts w:ascii="Segoe UI" w:hAnsi="Segoe UI" w:cs="Segoe UI"/>
          <w:sz w:val="24"/>
          <w:szCs w:val="24"/>
        </w:rPr>
        <w:t xml:space="preserve"> 2017 года на территории Республики Карелия органом регистрации прав реализуется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3812BB" w:rsidRPr="00880D8E">
        <w:rPr>
          <w:rFonts w:ascii="Segoe UI" w:hAnsi="Segoe UI" w:cs="Segoe UI"/>
          <w:sz w:val="24"/>
          <w:szCs w:val="24"/>
        </w:rPr>
        <w:t>,</w:t>
      </w:r>
      <w:r w:rsidR="00476DFA" w:rsidRPr="00880D8E">
        <w:rPr>
          <w:rFonts w:ascii="Segoe UI" w:hAnsi="Segoe UI" w:cs="Segoe UI"/>
          <w:sz w:val="24"/>
          <w:szCs w:val="24"/>
        </w:rPr>
        <w:t xml:space="preserve"> так называемый з</w:t>
      </w:r>
      <w:r w:rsidRPr="00880D8E">
        <w:rPr>
          <w:rFonts w:ascii="Segoe UI" w:hAnsi="Segoe UI" w:cs="Segoe UI"/>
          <w:sz w:val="24"/>
          <w:szCs w:val="24"/>
        </w:rPr>
        <w:t xml:space="preserve">акон </w:t>
      </w:r>
      <w:r w:rsidR="001940B2" w:rsidRPr="00880D8E">
        <w:rPr>
          <w:rFonts w:ascii="Segoe UI" w:hAnsi="Segoe UI" w:cs="Segoe UI"/>
          <w:sz w:val="24"/>
          <w:szCs w:val="24"/>
        </w:rPr>
        <w:t>«</w:t>
      </w:r>
      <w:r w:rsidRPr="00880D8E">
        <w:rPr>
          <w:rFonts w:ascii="Segoe UI" w:hAnsi="Segoe UI" w:cs="Segoe UI"/>
          <w:sz w:val="24"/>
          <w:szCs w:val="24"/>
        </w:rPr>
        <w:t>о лесной амнистии</w:t>
      </w:r>
      <w:r w:rsidR="001940B2" w:rsidRPr="00880D8E">
        <w:rPr>
          <w:rFonts w:ascii="Segoe UI" w:hAnsi="Segoe UI" w:cs="Segoe UI"/>
          <w:sz w:val="24"/>
          <w:szCs w:val="24"/>
        </w:rPr>
        <w:t>»</w:t>
      </w:r>
      <w:r w:rsidRPr="00880D8E">
        <w:rPr>
          <w:rFonts w:ascii="Segoe UI" w:hAnsi="Segoe UI" w:cs="Segoe UI"/>
          <w:sz w:val="24"/>
          <w:szCs w:val="24"/>
        </w:rPr>
        <w:t>.</w:t>
      </w:r>
    </w:p>
    <w:p w:rsidR="001940B2" w:rsidRPr="00880D8E" w:rsidRDefault="001940B2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880D8E">
        <w:rPr>
          <w:rFonts w:ascii="Segoe UI" w:hAnsi="Segoe UI" w:cs="Segoe UI"/>
          <w:sz w:val="24"/>
          <w:szCs w:val="24"/>
        </w:rPr>
        <w:t xml:space="preserve">В компетенцию Росреестра при реализации закона «о лесной амнистии» входит применение статьи 60.2 Федерального закона «О государственной регистрации недвижимости», введенной законом № 280-ФЗ. Согласно законодательству, пересечение границ земельных участков с границами лесных участков при соблюдении условий, определенных законом «О государственной регистрации недвижимости», устраняется </w:t>
      </w:r>
      <w:proofErr w:type="spellStart"/>
      <w:r w:rsidRPr="00880D8E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880D8E">
        <w:rPr>
          <w:rFonts w:ascii="Segoe UI" w:hAnsi="Segoe UI" w:cs="Segoe UI"/>
          <w:sz w:val="24"/>
          <w:szCs w:val="24"/>
        </w:rPr>
        <w:t xml:space="preserve"> самостоятельно при рассмотрении заявлений правообладателей.</w:t>
      </w:r>
    </w:p>
    <w:p w:rsidR="001940B2" w:rsidRPr="00880D8E" w:rsidRDefault="001940B2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880D8E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880D8E">
        <w:rPr>
          <w:rFonts w:ascii="Segoe UI" w:hAnsi="Segoe UI" w:cs="Segoe UI"/>
          <w:sz w:val="24"/>
          <w:szCs w:val="24"/>
        </w:rPr>
        <w:t xml:space="preserve"> отмечена наибольшая активность заявителей в Московской области (поступило 2 775 заявлений), Ленинградской области (550 заявлений), Республике Карелия (531 заявление)</w:t>
      </w:r>
      <w:r w:rsidR="00476DFA" w:rsidRPr="00880D8E">
        <w:rPr>
          <w:rFonts w:ascii="Segoe UI" w:hAnsi="Segoe UI" w:cs="Segoe UI"/>
          <w:sz w:val="24"/>
          <w:szCs w:val="24"/>
        </w:rPr>
        <w:t xml:space="preserve"> и</w:t>
      </w:r>
      <w:r w:rsidRPr="00880D8E">
        <w:rPr>
          <w:rFonts w:ascii="Segoe UI" w:hAnsi="Segoe UI" w:cs="Segoe UI"/>
          <w:sz w:val="24"/>
          <w:szCs w:val="24"/>
        </w:rPr>
        <w:t xml:space="preserve"> Иркутской области (459 заявлений)</w:t>
      </w:r>
      <w:r w:rsidR="00476DFA" w:rsidRPr="00880D8E">
        <w:rPr>
          <w:rFonts w:ascii="Segoe UI" w:hAnsi="Segoe UI" w:cs="Segoe UI"/>
          <w:sz w:val="24"/>
          <w:szCs w:val="24"/>
        </w:rPr>
        <w:t>.</w:t>
      </w:r>
    </w:p>
    <w:p w:rsidR="001940B2" w:rsidRDefault="00476DFA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  <w:r w:rsidRPr="00880D8E">
        <w:rPr>
          <w:rFonts w:ascii="Segoe UI" w:hAnsi="Segoe UI" w:cs="Segoe UI"/>
          <w:sz w:val="24"/>
          <w:szCs w:val="24"/>
        </w:rPr>
        <w:t xml:space="preserve">Более подробно с информацией можно ознакомиться по ссылке: </w:t>
      </w:r>
      <w:hyperlink r:id="rId7" w:history="1">
        <w:r w:rsidR="00706316" w:rsidRPr="00880D8E">
          <w:rPr>
            <w:rStyle w:val="a3"/>
            <w:rFonts w:ascii="Segoe UI" w:hAnsi="Segoe UI" w:cs="Segoe UI"/>
            <w:color w:val="auto"/>
            <w:sz w:val="24"/>
            <w:szCs w:val="24"/>
          </w:rPr>
          <w:t>https://glasnarod.ru/vlast/239665-rosreestr-prinyal-65-tysyach-polozhitelnyx-reshenij-o-primenenii-zakona-o-llesnoj-amnistiir</w:t>
        </w:r>
      </w:hyperlink>
      <w:r w:rsidRPr="00880D8E">
        <w:rPr>
          <w:rFonts w:ascii="Segoe UI" w:hAnsi="Segoe UI" w:cs="Segoe UI"/>
          <w:sz w:val="24"/>
          <w:szCs w:val="24"/>
        </w:rPr>
        <w:t>.</w:t>
      </w:r>
    </w:p>
    <w:p w:rsidR="00880D8E" w:rsidRDefault="00880D8E" w:rsidP="0043586D">
      <w:pPr>
        <w:autoSpaceDE w:val="0"/>
        <w:spacing w:after="0" w:line="240" w:lineRule="auto"/>
        <w:ind w:right="-1" w:firstLine="567"/>
        <w:jc w:val="both"/>
        <w:rPr>
          <w:rFonts w:ascii="Segoe UI" w:hAnsi="Segoe UI" w:cs="Segoe UI"/>
          <w:sz w:val="24"/>
          <w:szCs w:val="24"/>
        </w:rPr>
      </w:pPr>
    </w:p>
    <w:p w:rsidR="00880D8E" w:rsidRDefault="00880D8E" w:rsidP="00880D8E">
      <w:pPr>
        <w:autoSpaceDE w:val="0"/>
        <w:spacing w:after="0" w:line="240" w:lineRule="auto"/>
        <w:ind w:right="-1" w:firstLine="567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Материал подготовлен пресс-службой</w:t>
      </w:r>
    </w:p>
    <w:p w:rsidR="00880D8E" w:rsidRPr="00880D8E" w:rsidRDefault="00880D8E" w:rsidP="00880D8E">
      <w:pPr>
        <w:autoSpaceDE w:val="0"/>
        <w:spacing w:after="0" w:line="240" w:lineRule="auto"/>
        <w:ind w:right="-1" w:firstLine="567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Республике Карелия</w:t>
      </w:r>
    </w:p>
    <w:p w:rsidR="00706316" w:rsidRPr="00613760" w:rsidRDefault="00706316" w:rsidP="0043586D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6316" w:rsidRDefault="00706316" w:rsidP="0043586D">
      <w:pPr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3760" w:rsidRPr="00613760" w:rsidRDefault="00613760" w:rsidP="006137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13760" w:rsidRPr="00613760" w:rsidSect="00880D8E">
      <w:headerReference w:type="default" r:id="rId8"/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B6" w:rsidRDefault="000E10B6" w:rsidP="00880D8E">
      <w:pPr>
        <w:spacing w:after="0" w:line="240" w:lineRule="auto"/>
      </w:pPr>
      <w:r>
        <w:separator/>
      </w:r>
    </w:p>
  </w:endnote>
  <w:endnote w:type="continuationSeparator" w:id="0">
    <w:p w:rsidR="000E10B6" w:rsidRDefault="000E10B6" w:rsidP="0088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B6" w:rsidRDefault="000E10B6" w:rsidP="00880D8E">
      <w:pPr>
        <w:spacing w:after="0" w:line="240" w:lineRule="auto"/>
      </w:pPr>
      <w:r>
        <w:separator/>
      </w:r>
    </w:p>
  </w:footnote>
  <w:footnote w:type="continuationSeparator" w:id="0">
    <w:p w:rsidR="000E10B6" w:rsidRDefault="000E10B6" w:rsidP="0088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8E" w:rsidRDefault="00880D8E" w:rsidP="00880D8E">
    <w:pPr>
      <w:rPr>
        <w:rFonts w:ascii="Segoe UI" w:hAnsi="Segoe UI" w:cs="Segoe UI"/>
        <w:b/>
        <w:noProof/>
        <w:sz w:val="32"/>
        <w:szCs w:val="32"/>
        <w:lang w:eastAsia="sk-SK"/>
      </w:rPr>
    </w:pPr>
    <w:r w:rsidRPr="00D55A64"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0" t="0" r="9525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 xml:space="preserve">     ПРЕСС-РЕЛИЗ</w:t>
    </w:r>
  </w:p>
  <w:p w:rsidR="00880D8E" w:rsidRDefault="00880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34B3"/>
    <w:multiLevelType w:val="hybridMultilevel"/>
    <w:tmpl w:val="EB6C49C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24"/>
    <w:rsid w:val="000B0EE2"/>
    <w:rsid w:val="000D3FD2"/>
    <w:rsid w:val="000E10B6"/>
    <w:rsid w:val="000E606B"/>
    <w:rsid w:val="00111C01"/>
    <w:rsid w:val="00121F2C"/>
    <w:rsid w:val="001231DE"/>
    <w:rsid w:val="00143FE1"/>
    <w:rsid w:val="001940B2"/>
    <w:rsid w:val="001A509A"/>
    <w:rsid w:val="00214922"/>
    <w:rsid w:val="00234BF5"/>
    <w:rsid w:val="0026064A"/>
    <w:rsid w:val="00287EE2"/>
    <w:rsid w:val="002B2D3F"/>
    <w:rsid w:val="002C1FB2"/>
    <w:rsid w:val="002F3AB2"/>
    <w:rsid w:val="00362C32"/>
    <w:rsid w:val="003812BB"/>
    <w:rsid w:val="00386104"/>
    <w:rsid w:val="00390F3F"/>
    <w:rsid w:val="003F229C"/>
    <w:rsid w:val="003F29B9"/>
    <w:rsid w:val="0043586D"/>
    <w:rsid w:val="00476DFA"/>
    <w:rsid w:val="004F0919"/>
    <w:rsid w:val="004F2DA6"/>
    <w:rsid w:val="00504CCA"/>
    <w:rsid w:val="005B7FC1"/>
    <w:rsid w:val="005F0D97"/>
    <w:rsid w:val="00612A49"/>
    <w:rsid w:val="00613760"/>
    <w:rsid w:val="00647C80"/>
    <w:rsid w:val="00683C14"/>
    <w:rsid w:val="00706316"/>
    <w:rsid w:val="007653F2"/>
    <w:rsid w:val="007F6CD1"/>
    <w:rsid w:val="00846CC4"/>
    <w:rsid w:val="00880D8E"/>
    <w:rsid w:val="008F0C3E"/>
    <w:rsid w:val="00950756"/>
    <w:rsid w:val="009C382E"/>
    <w:rsid w:val="009E2AC7"/>
    <w:rsid w:val="00B2364C"/>
    <w:rsid w:val="00B82E2A"/>
    <w:rsid w:val="00B87124"/>
    <w:rsid w:val="00C07363"/>
    <w:rsid w:val="00C14BEA"/>
    <w:rsid w:val="00C2629D"/>
    <w:rsid w:val="00C8153A"/>
    <w:rsid w:val="00CF7283"/>
    <w:rsid w:val="00DC74EF"/>
    <w:rsid w:val="00E0005D"/>
    <w:rsid w:val="00E00B19"/>
    <w:rsid w:val="00E21E53"/>
    <w:rsid w:val="00E5462E"/>
    <w:rsid w:val="00EC096A"/>
    <w:rsid w:val="00F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3A6EC-6913-4FF4-B89C-B2147A08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3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0D8E"/>
  </w:style>
  <w:style w:type="paragraph" w:styleId="a6">
    <w:name w:val="footer"/>
    <w:basedOn w:val="a"/>
    <w:link w:val="a7"/>
    <w:uiPriority w:val="99"/>
    <w:unhideWhenUsed/>
    <w:rsid w:val="0088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asnarod.ru/vlast/239665-rosreestr-prinyal-65-tysyach-polozhitelnyx-reshenij-o-primenenii-zakona-o-llesnoj-amnisti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</dc:creator>
  <cp:keywords/>
  <dc:description/>
  <cp:lastModifiedBy>Юркина Юлия Евгеньевна</cp:lastModifiedBy>
  <cp:revision>3</cp:revision>
  <cp:lastPrinted>2019-01-17T12:37:00Z</cp:lastPrinted>
  <dcterms:created xsi:type="dcterms:W3CDTF">2019-04-16T09:01:00Z</dcterms:created>
  <dcterms:modified xsi:type="dcterms:W3CDTF">2019-04-16T09:04:00Z</dcterms:modified>
</cp:coreProperties>
</file>